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331" w:rsidRPr="001805AD" w:rsidRDefault="00C50331" w:rsidP="00C50331">
      <w:pPr>
        <w:pStyle w:val="1"/>
        <w:keepNext w:val="0"/>
        <w:pageBreakBefore/>
        <w:rPr>
          <w:b/>
          <w:bCs/>
          <w:i w:val="0"/>
          <w:color w:val="FFFFFF" w:themeColor="background1"/>
          <w:sz w:val="24"/>
          <w:szCs w:val="24"/>
        </w:rPr>
      </w:pPr>
      <w:r>
        <w:rPr>
          <w:rFonts w:ascii="Comic Sans MS" w:hAnsi="Comic Sans MS" w:cs="Comic Sans MS"/>
          <w:color w:val="FFFFFF"/>
          <w:sz w:val="18"/>
          <w:szCs w:val="18"/>
        </w:rPr>
        <w:t xml:space="preserve">       </w:t>
      </w:r>
      <w:bookmarkStart w:id="0" w:name="_Toc475104142"/>
      <w:r w:rsidRPr="001805AD">
        <w:rPr>
          <w:i w:val="0"/>
          <w:iCs w:val="0"/>
          <w:color w:val="FFFFFF" w:themeColor="background1"/>
          <w:sz w:val="22"/>
          <w:szCs w:val="22"/>
        </w:rPr>
        <w:t>Бэйдайхэ детский лагерь ж/д 14 дней</w:t>
      </w:r>
      <w:bookmarkEnd w:id="0"/>
    </w:p>
    <w:tbl>
      <w:tblPr>
        <w:tblW w:w="10137" w:type="dxa"/>
        <w:tblInd w:w="-106" w:type="dxa"/>
        <w:tblLook w:val="0000"/>
      </w:tblPr>
      <w:tblGrid>
        <w:gridCol w:w="1797"/>
        <w:gridCol w:w="8340"/>
      </w:tblGrid>
      <w:tr w:rsidR="00C50331" w:rsidRPr="00B520BE" w:rsidTr="00DE2707">
        <w:tc>
          <w:tcPr>
            <w:tcW w:w="1797" w:type="dxa"/>
          </w:tcPr>
          <w:p w:rsidR="00C50331" w:rsidRPr="00B520BE" w:rsidRDefault="00C50331" w:rsidP="00DE2707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3450" cy="876300"/>
                  <wp:effectExtent l="19050" t="0" r="0" b="0"/>
                  <wp:docPr id="22" name="Рисунок 2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331" w:rsidRPr="003B087E" w:rsidRDefault="00C50331" w:rsidP="00DE2707">
            <w:pPr>
              <w:jc w:val="center"/>
              <w:rPr>
                <w:rFonts w:ascii="Comic Sans MS" w:hAnsi="Comic Sans MS" w:cs="Comic Sans MS"/>
                <w:lang w:val="ru-RU"/>
              </w:rPr>
            </w:pPr>
            <w:r w:rsidRPr="00B520BE">
              <w:rPr>
                <w:rFonts w:ascii="Comic Sans MS" w:hAnsi="Comic Sans MS" w:cs="Comic Sans MS"/>
                <w:sz w:val="22"/>
                <w:szCs w:val="22"/>
              </w:rPr>
              <w:t>ЛЕТО-20</w:t>
            </w:r>
            <w:r>
              <w:rPr>
                <w:rFonts w:ascii="Comic Sans MS" w:hAnsi="Comic Sans MS" w:cs="Comic Sans MS"/>
                <w:sz w:val="22"/>
                <w:szCs w:val="22"/>
              </w:rPr>
              <w:t>1</w:t>
            </w:r>
            <w:r>
              <w:rPr>
                <w:rFonts w:ascii="Comic Sans MS" w:hAnsi="Comic Sans MS" w:cs="Comic Sans MS"/>
                <w:sz w:val="22"/>
                <w:szCs w:val="22"/>
                <w:lang w:val="ru-RU"/>
              </w:rPr>
              <w:t>8</w:t>
            </w:r>
          </w:p>
        </w:tc>
        <w:tc>
          <w:tcPr>
            <w:tcW w:w="8340" w:type="dxa"/>
          </w:tcPr>
          <w:p w:rsidR="00C50331" w:rsidRDefault="00FB00DB" w:rsidP="00DE2707">
            <w:pPr>
              <w:jc w:val="center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FB00DB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404.25pt;height:41.25pt" adj="6924,10800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Детский лагерь "/>
                </v:shape>
              </w:pict>
            </w:r>
          </w:p>
          <w:p w:rsidR="00C50331" w:rsidRPr="00B520BE" w:rsidRDefault="00FB00DB" w:rsidP="00DE2707">
            <w:pPr>
              <w:jc w:val="center"/>
              <w:rPr>
                <w:rFonts w:ascii="Comic Sans MS" w:hAnsi="Comic Sans MS" w:cs="Comic Sans MS"/>
                <w:b/>
                <w:bCs/>
                <w:i/>
                <w:iCs/>
              </w:rPr>
            </w:pPr>
            <w:r w:rsidRPr="00FB00DB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 id="_x0000_i1026" type="#_x0000_t172" style="width:402.75pt;height:40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Далянь, 14 дней"/>
                </v:shape>
              </w:pict>
            </w:r>
          </w:p>
        </w:tc>
      </w:tr>
    </w:tbl>
    <w:p w:rsidR="00C50331" w:rsidRPr="00C50331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 xml:space="preserve">Далянь – международный центр морского отдыха и курортно-санаторного лечения, прекрасный  зеленый город, окруженный с трех сторон водами Желтого моря. Это город удивительного прошлого, сохранивший в себе культуру древнего Китая в сочетании с японской и русской культурами. Далянь привлекает туристов своими песчаными и гаечными пляжами протяженностью более 900 км, чистейшей морской водой для купания, прекрасными тенистыми парками и скверами, культурными и историческим и памятниками, природными термальными источниками.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0"/>
        <w:gridCol w:w="8410"/>
      </w:tblGrid>
      <w:tr w:rsidR="003579E7" w:rsidRPr="002A078E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E7" w:rsidRPr="00C50331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  <w:lang w:val="ru-RU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1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spacing w:before="100" w:beforeAutospacing="1" w:after="100" w:afterAutospacing="1"/>
              <w:rPr>
                <w:rFonts w:ascii="Comic Sans MS" w:eastAsia="Times New Roman" w:hAnsi="Comic Sans MS" w:cs="Comic Sans MS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val="ru-RU"/>
              </w:rPr>
              <w:t>14.00 сбор на таможне</w:t>
            </w:r>
            <w:proofErr w:type="gramStart"/>
            <w:r w:rsidRPr="00BA38C1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BA38C1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val="ru-RU"/>
              </w:rPr>
              <w:t xml:space="preserve"> отправление в Хэйхэ, встреча на таможне, экскурсия по городу, ужин</w:t>
            </w:r>
            <w:r w:rsidR="0069598E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val="ru-RU"/>
              </w:rPr>
              <w:t>.</w:t>
            </w:r>
            <w:r w:rsidRPr="00BA38C1">
              <w:rPr>
                <w:rFonts w:eastAsia="Times New Roman"/>
                <w:color w:val="000000"/>
                <w:kern w:val="0"/>
                <w:sz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3579E7" w:rsidRPr="002A078E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2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C50331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>Завтрак,</w:t>
            </w:r>
            <w:r w:rsidR="0069598E">
              <w:rPr>
                <w:rFonts w:eastAsia="Times New Roman"/>
                <w:kern w:val="0"/>
                <w:sz w:val="24"/>
                <w:lang w:val="ru-RU"/>
              </w:rPr>
              <w:t xml:space="preserve"> 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>8:20ч</w:t>
            </w:r>
            <w:r w:rsidR="0069598E">
              <w:rPr>
                <w:rFonts w:eastAsia="Times New Roman"/>
                <w:kern w:val="0"/>
                <w:sz w:val="24"/>
                <w:lang w:val="ru-RU"/>
              </w:rPr>
              <w:t xml:space="preserve"> отъезд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 xml:space="preserve"> поездом в Д</w:t>
            </w:r>
            <w:r w:rsidR="00315ED0" w:rsidRPr="00BA38C1">
              <w:rPr>
                <w:rFonts w:eastAsia="Times New Roman"/>
                <w:kern w:val="0"/>
                <w:sz w:val="24"/>
                <w:lang w:val="ru-RU"/>
              </w:rPr>
              <w:t>алянь (плацкарт), в пути 24 ча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>са</w:t>
            </w:r>
          </w:p>
        </w:tc>
      </w:tr>
      <w:tr w:rsidR="003579E7" w:rsidTr="00D86538">
        <w:trPr>
          <w:trHeight w:val="45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hAnsi="Comic Sans MS" w:cs="Comic Sans MS"/>
                <w:kern w:val="0"/>
                <w:szCs w:val="21"/>
              </w:rPr>
              <w:t>3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BA38C1">
            <w:pPr>
              <w:widowControl/>
              <w:spacing w:before="100" w:beforeAutospacing="1" w:after="100" w:afterAutospacing="1"/>
              <w:rPr>
                <w:rFonts w:eastAsia="Times New Roman"/>
                <w:color w:val="C00000"/>
                <w:kern w:val="0"/>
                <w:sz w:val="24"/>
                <w:lang w:val="ru-RU"/>
              </w:rPr>
            </w:pPr>
            <w:r>
              <w:rPr>
                <w:rFonts w:eastAsia="Times New Roman"/>
                <w:kern w:val="0"/>
                <w:sz w:val="24"/>
                <w:lang w:val="ru-RU"/>
              </w:rPr>
              <w:t xml:space="preserve"> 9:55 п</w:t>
            </w:r>
            <w:r w:rsidR="00315ED0" w:rsidRPr="00BA38C1">
              <w:rPr>
                <w:rFonts w:eastAsia="Times New Roman"/>
                <w:kern w:val="0"/>
                <w:sz w:val="24"/>
                <w:lang w:val="ru-RU"/>
              </w:rPr>
              <w:t>рибытие в Далянь. Встреча. Завтрак. Расселение в гостинице «Белое облако». «Дава</w:t>
            </w:r>
            <w:r>
              <w:rPr>
                <w:rFonts w:eastAsia="Times New Roman"/>
                <w:kern w:val="0"/>
                <w:sz w:val="24"/>
                <w:lang w:val="ru-RU"/>
              </w:rPr>
              <w:t>йте познакомимся</w:t>
            </w:r>
            <w:r w:rsidR="00315ED0" w:rsidRPr="00BA38C1">
              <w:rPr>
                <w:rFonts w:eastAsia="Times New Roman"/>
                <w:kern w:val="0"/>
                <w:sz w:val="24"/>
                <w:lang w:val="ru-RU"/>
              </w:rPr>
              <w:t>!» (День знакомств). Посещение бассейна с морской водой. Обед. Ужин.</w:t>
            </w:r>
            <w:r>
              <w:rPr>
                <w:rFonts w:eastAsia="Times New Roman"/>
                <w:kern w:val="0"/>
                <w:sz w:val="24"/>
                <w:lang w:val="ru-RU"/>
              </w:rPr>
              <w:t xml:space="preserve"> </w:t>
            </w:r>
            <w:r w:rsidR="00315ED0" w:rsidRPr="00BA38C1">
              <w:rPr>
                <w:rFonts w:eastAsia="Times New Roman"/>
                <w:color w:val="C00000"/>
                <w:kern w:val="0"/>
                <w:sz w:val="24"/>
                <w:lang w:val="ru-RU"/>
              </w:rPr>
              <w:t>Экскурсия по вечернему Даляню (Музыкальная площадь, площадь Дружбы, площадь фонтанов, Спортивная площадь, площадь Синхай</w:t>
            </w:r>
            <w:r>
              <w:rPr>
                <w:rFonts w:eastAsia="Times New Roman"/>
                <w:color w:val="C00000"/>
                <w:kern w:val="0"/>
                <w:sz w:val="24"/>
                <w:lang w:val="ru-RU"/>
              </w:rPr>
              <w:t>)</w:t>
            </w:r>
          </w:p>
          <w:p w:rsidR="003579E7" w:rsidRDefault="00245742">
            <w:pPr>
              <w:widowControl/>
              <w:spacing w:before="100" w:beforeAutospacing="1" w:after="100" w:afterAutospacing="1"/>
              <w:rPr>
                <w:rFonts w:ascii="Comic Sans MS" w:eastAsia="Times New Roman" w:hAnsi="Comic Sans MS" w:cs="Comic Sans MS"/>
                <w:color w:val="C00000"/>
                <w:kern w:val="0"/>
                <w:szCs w:val="21"/>
              </w:rPr>
            </w:pPr>
            <w:r>
              <w:rPr>
                <w:rFonts w:ascii="SimSun" w:cs="SimSun"/>
                <w:noProof/>
                <w:sz w:val="24"/>
                <w:lang w:val="ru-RU" w:eastAsia="ru-RU"/>
              </w:rPr>
              <w:drawing>
                <wp:inline distT="0" distB="0" distL="0" distR="0">
                  <wp:extent cx="2466975" cy="1657350"/>
                  <wp:effectExtent l="19050" t="0" r="9525" b="0"/>
                  <wp:docPr id="2" name="图片 4" descr="http://img.xiumi.us/xmi/ua/yFFC/i/cee24a71b59592938e7905bd67020d48-sz_378444.jpg@1l_64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img.xiumi.us/xmi/ua/yFFC/i/cee24a71b59592938e7905bd67020d48-sz_378444.jpg@1l_64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cs="SimSun"/>
                <w:noProof/>
                <w:sz w:val="24"/>
                <w:lang w:val="ru-RU" w:eastAsia="ru-RU"/>
              </w:rPr>
              <w:drawing>
                <wp:inline distT="0" distB="0" distL="0" distR="0">
                  <wp:extent cx="2514600" cy="1657350"/>
                  <wp:effectExtent l="19050" t="0" r="0" b="0"/>
                  <wp:docPr id="3" name="图片 2" descr="http://img.xiumi.us/xmi/ua/yFFC/i/278dd28d0e0b3af25122389909fd1c0d-sz_216487.jpg@1l_64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http://img.xiumi.us/xmi/ua/yFFC/i/278dd28d0e0b3af25122389909fd1c0d-sz_216487.jpg@1l_64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9E7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hAnsi="Comic Sans MS" w:cs="Comic Sans MS"/>
                <w:kern w:val="0"/>
                <w:szCs w:val="21"/>
              </w:rPr>
              <w:t>4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 w:rsidP="00C5033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C00000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>разовое питание. Экскурсия в</w:t>
            </w:r>
            <w:r w:rsidRPr="00BA38C1">
              <w:rPr>
                <w:rFonts w:eastAsia="Times New Roman"/>
                <w:color w:val="C00000"/>
                <w:kern w:val="0"/>
                <w:sz w:val="24"/>
                <w:lang w:val="ru-RU"/>
              </w:rPr>
              <w:t xml:space="preserve"> Сафари-парк</w:t>
            </w:r>
          </w:p>
          <w:p w:rsidR="003579E7" w:rsidRDefault="00245742">
            <w:pPr>
              <w:widowControl/>
              <w:spacing w:before="100" w:beforeAutospacing="1" w:after="100" w:afterAutospacing="1"/>
              <w:rPr>
                <w:rFonts w:ascii="Comic Sans MS" w:eastAsia="Times New Roman" w:hAnsi="Comic Sans MS" w:cs="Comic Sans MS"/>
                <w:color w:val="C00000"/>
                <w:kern w:val="0"/>
                <w:szCs w:val="21"/>
              </w:rPr>
            </w:pPr>
            <w:r>
              <w:rPr>
                <w:rFonts w:ascii="SimSun" w:cs="SimSun"/>
                <w:noProof/>
                <w:sz w:val="24"/>
                <w:lang w:val="ru-RU" w:eastAsia="ru-RU"/>
              </w:rPr>
              <w:drawing>
                <wp:inline distT="0" distB="0" distL="0" distR="0">
                  <wp:extent cx="2486025" cy="1600200"/>
                  <wp:effectExtent l="19050" t="0" r="9525" b="0"/>
                  <wp:docPr id="4" name="图片 4" descr="124047i4e3ncfywg44nf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124047i4e3ncfywg44nf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cs="SimSun"/>
                <w:noProof/>
                <w:sz w:val="24"/>
                <w:lang w:val="ru-RU" w:eastAsia="ru-RU"/>
              </w:rPr>
              <w:drawing>
                <wp:inline distT="0" distB="0" distL="0" distR="0">
                  <wp:extent cx="2457450" cy="1590675"/>
                  <wp:effectExtent l="19050" t="0" r="0" b="0"/>
                  <wp:docPr id="5" name="图片 5" descr="a5e66a3a9dfef007f97f3edf08dac999_w800_h0_c0_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a5e66a3a9dfef007f97f3edf08dac999_w800_h0_c0_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9E7" w:rsidRPr="00C50331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hAnsi="Comic Sans MS" w:cs="Comic Sans MS"/>
                <w:kern w:val="0"/>
                <w:szCs w:val="21"/>
              </w:rPr>
              <w:t>5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BA38C1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 xml:space="preserve">Завтрак. </w:t>
            </w:r>
            <w:r w:rsidR="00315ED0" w:rsidRPr="00BA38C1">
              <w:rPr>
                <w:rFonts w:eastAsia="Times New Roman"/>
                <w:kern w:val="0"/>
                <w:sz w:val="24"/>
                <w:lang w:val="ru-RU"/>
              </w:rPr>
              <w:t>Свободное время</w:t>
            </w:r>
            <w:r w:rsidR="00C545B1">
              <w:rPr>
                <w:rFonts w:eastAsia="Times New Roman"/>
                <w:kern w:val="0"/>
                <w:sz w:val="24"/>
                <w:lang w:val="ru-RU"/>
              </w:rPr>
              <w:t>.</w:t>
            </w:r>
            <w:r w:rsidR="00315ED0" w:rsidRPr="00BA38C1">
              <w:rPr>
                <w:kern w:val="0"/>
                <w:sz w:val="24"/>
                <w:lang w:val="ru-RU"/>
              </w:rPr>
              <w:t xml:space="preserve"> </w:t>
            </w:r>
            <w:r w:rsidR="00315ED0" w:rsidRPr="00BA38C1">
              <w:rPr>
                <w:rFonts w:eastAsia="Times New Roman"/>
                <w:kern w:val="0"/>
                <w:sz w:val="24"/>
                <w:lang w:val="ru-RU"/>
              </w:rPr>
              <w:t>Обед. Отдых на море. Ужин</w:t>
            </w:r>
            <w:r w:rsidR="00C545B1">
              <w:rPr>
                <w:rFonts w:eastAsia="Times New Roman"/>
                <w:kern w:val="0"/>
                <w:sz w:val="24"/>
                <w:lang w:val="ru-RU"/>
              </w:rPr>
              <w:t>.</w:t>
            </w:r>
          </w:p>
        </w:tc>
      </w:tr>
      <w:tr w:rsidR="003579E7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hAnsi="Comic Sans MS" w:cs="Comic Sans MS"/>
                <w:kern w:val="0"/>
                <w:szCs w:val="21"/>
              </w:rPr>
              <w:t>6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C50331" w:rsidP="00C50331">
            <w:pPr>
              <w:widowControl/>
              <w:spacing w:before="100" w:beforeAutospacing="1" w:after="100" w:afterAutospacing="1"/>
              <w:rPr>
                <w:rFonts w:eastAsia="Times New Roman"/>
                <w:color w:val="C00000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>3-</w:t>
            </w:r>
            <w:r w:rsidR="00315ED0" w:rsidRPr="00BA38C1">
              <w:rPr>
                <w:rFonts w:eastAsia="Times New Roman"/>
                <w:kern w:val="0"/>
                <w:sz w:val="24"/>
                <w:lang w:val="ru-RU"/>
              </w:rPr>
              <w:t xml:space="preserve">разовое питание. </w:t>
            </w:r>
            <w:proofErr w:type="gramStart"/>
            <w:r w:rsidR="00315ED0" w:rsidRPr="00BA38C1">
              <w:rPr>
                <w:rFonts w:eastAsia="Times New Roman"/>
                <w:color w:val="C00000"/>
                <w:kern w:val="0"/>
                <w:sz w:val="24"/>
                <w:lang w:val="ru-RU"/>
              </w:rPr>
              <w:t>Экскурсия по берегу моря, Северный мост, парк птиц, парк тигра, Полярный океанариум, дельфинарий (белые киты, белые медведи, пингвины)</w:t>
            </w:r>
            <w:proofErr w:type="gramEnd"/>
          </w:p>
          <w:p w:rsidR="003579E7" w:rsidRDefault="00245742">
            <w:pPr>
              <w:widowControl/>
              <w:spacing w:before="100" w:beforeAutospacing="1" w:after="100" w:afterAutospacing="1"/>
              <w:rPr>
                <w:rFonts w:ascii="Comic Sans MS" w:eastAsia="Times New Roman" w:hAnsi="Comic Sans MS" w:cs="Comic Sans MS"/>
                <w:color w:val="C00000"/>
                <w:kern w:val="0"/>
                <w:szCs w:val="21"/>
              </w:rPr>
            </w:pPr>
            <w:r>
              <w:rPr>
                <w:rFonts w:ascii="SimSun" w:cs="SimSu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2514600" cy="1571625"/>
                  <wp:effectExtent l="19050" t="0" r="0" b="0"/>
                  <wp:docPr id="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24125" cy="1571625"/>
                  <wp:effectExtent l="19050" t="0" r="9525" b="0"/>
                  <wp:docPr id="7" name="图片 6" descr="http://p2.so.qhimgs1.com/bdr/_240_/t018126d6eed1155b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http://p2.so.qhimgs1.com/bdr/_240_/t018126d6eed1155b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9E7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hAnsi="Comic Sans MS" w:cs="Comic Sans MS"/>
                <w:kern w:val="0"/>
                <w:szCs w:val="21"/>
              </w:rPr>
              <w:lastRenderedPageBreak/>
              <w:t>7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spacing w:before="100" w:beforeAutospacing="1" w:after="100" w:afterAutospacing="1"/>
              <w:rPr>
                <w:rFonts w:ascii="Comic Sans MS" w:eastAsia="Times New Roman" w:hAnsi="Comic Sans MS" w:cs="Comic Sans MS"/>
                <w:kern w:val="0"/>
                <w:szCs w:val="21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</w:rPr>
              <w:t xml:space="preserve">3-разовое питание. </w:t>
            </w:r>
            <w:r w:rsidR="00BA38C1" w:rsidRPr="00BA38C1">
              <w:rPr>
                <w:rFonts w:eastAsia="Times New Roman"/>
                <w:kern w:val="0"/>
                <w:sz w:val="24"/>
                <w:lang w:val="ru-RU"/>
              </w:rPr>
              <w:t>Свободное время</w:t>
            </w:r>
            <w:r w:rsidR="00BA38C1">
              <w:rPr>
                <w:rFonts w:ascii="Comic Sans MS" w:eastAsia="Times New Roman" w:hAnsi="Comic Sans MS" w:cs="Comic Sans MS"/>
                <w:kern w:val="0"/>
                <w:szCs w:val="21"/>
                <w:lang w:val="ru-RU"/>
              </w:rPr>
              <w:t>.</w:t>
            </w:r>
          </w:p>
        </w:tc>
      </w:tr>
      <w:tr w:rsidR="003579E7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hAnsi="Comic Sans MS" w:cs="Comic Sans MS"/>
                <w:kern w:val="0"/>
                <w:szCs w:val="21"/>
              </w:rPr>
              <w:t>8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C00000"/>
                <w:kern w:val="0"/>
                <w:sz w:val="24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>разовое питание. Экскурсия на побережье</w:t>
            </w:r>
            <w:r w:rsidRPr="00BA38C1">
              <w:rPr>
                <w:rFonts w:eastAsia="Times New Roman"/>
                <w:color w:val="C00000"/>
                <w:kern w:val="0"/>
                <w:sz w:val="24"/>
                <w:lang w:val="ru-RU"/>
              </w:rPr>
              <w:t xml:space="preserve"> Золотой камень. </w:t>
            </w:r>
            <w:r w:rsidRPr="00203C85">
              <w:rPr>
                <w:rFonts w:eastAsia="Times New Roman"/>
                <w:kern w:val="0"/>
                <w:sz w:val="24"/>
              </w:rPr>
              <w:t>Посещение</w:t>
            </w:r>
            <w:r w:rsidRPr="00BA38C1">
              <w:rPr>
                <w:rFonts w:eastAsia="Times New Roman"/>
                <w:color w:val="C00000"/>
                <w:kern w:val="0"/>
                <w:sz w:val="24"/>
              </w:rPr>
              <w:t xml:space="preserve"> нового парка Диснейленд</w:t>
            </w:r>
          </w:p>
          <w:p w:rsidR="003579E7" w:rsidRDefault="00245742">
            <w:pPr>
              <w:widowControl/>
              <w:spacing w:before="100" w:beforeAutospacing="1" w:after="100" w:afterAutospacing="1"/>
              <w:rPr>
                <w:rFonts w:ascii="Comic Sans MS" w:eastAsia="Times New Roman" w:hAnsi="Comic Sans MS" w:cs="Comic Sans MS"/>
                <w:color w:val="C00000"/>
                <w:kern w:val="0"/>
                <w:szCs w:val="21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90800" cy="1371600"/>
                  <wp:effectExtent l="19050" t="0" r="0" b="0"/>
                  <wp:docPr id="8" name="图片 7" descr="http://p2.so.qhmsg.com/bdr/_240_/t0193aa1e1032f7c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http://p2.so.qhmsg.com/bdr/_240_/t0193aa1e1032f7c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24125" cy="1371600"/>
                  <wp:effectExtent l="19050" t="0" r="9525" b="0"/>
                  <wp:docPr id="9" name="图片 8" descr="http://p0.so.qhmsg.com/bdr/_240_/t016156dcd3cb0415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http://p0.so.qhmsg.com/bdr/_240_/t016156dcd3cb0415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31" w:rsidRPr="00C50331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1" w:rsidRPr="00C50331" w:rsidRDefault="00C50331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  <w:lang w:val="ru-RU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  <w:lang w:val="ru-RU"/>
              </w:rPr>
              <w:t>9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1" w:rsidRPr="009A4628" w:rsidRDefault="00C50331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</w:rPr>
              <w:t>3-разовое питание. Посещение</w:t>
            </w:r>
            <w:r w:rsidRPr="00BA38C1">
              <w:rPr>
                <w:rFonts w:eastAsia="Times New Roman"/>
                <w:color w:val="C00000"/>
                <w:kern w:val="0"/>
                <w:sz w:val="24"/>
              </w:rPr>
              <w:t xml:space="preserve"> аквапарка</w:t>
            </w:r>
            <w:r w:rsidR="009A4628">
              <w:rPr>
                <w:rFonts w:eastAsia="Times New Roman"/>
                <w:color w:val="C00000"/>
                <w:kern w:val="0"/>
                <w:sz w:val="24"/>
                <w:lang w:val="ru-RU"/>
              </w:rPr>
              <w:t>.</w:t>
            </w:r>
          </w:p>
        </w:tc>
      </w:tr>
      <w:tr w:rsidR="003579E7" w:rsidRPr="002A078E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1</w:t>
            </w:r>
            <w:r>
              <w:rPr>
                <w:rFonts w:ascii="Comic Sans MS" w:hAnsi="Comic Sans MS" w:cs="Comic Sans MS"/>
                <w:kern w:val="0"/>
                <w:szCs w:val="21"/>
              </w:rPr>
              <w:t>0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 xml:space="preserve">3-разовое питание. </w:t>
            </w:r>
            <w:r w:rsidRPr="00BA38C1">
              <w:rPr>
                <w:rFonts w:eastAsia="Times New Roman"/>
                <w:color w:val="C00000"/>
                <w:kern w:val="0"/>
                <w:sz w:val="24"/>
                <w:lang w:val="ru-RU"/>
              </w:rPr>
              <w:t>Парк труда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>. Отдых на море.</w:t>
            </w:r>
          </w:p>
        </w:tc>
      </w:tr>
      <w:tr w:rsidR="003579E7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1</w:t>
            </w:r>
            <w:r>
              <w:rPr>
                <w:rFonts w:ascii="Comic Sans MS" w:hAnsi="Comic Sans MS" w:cs="Comic Sans MS"/>
                <w:kern w:val="0"/>
                <w:szCs w:val="21"/>
              </w:rPr>
              <w:t>1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203C85" w:rsidRDefault="00315ED0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 xml:space="preserve">Завтрак. Экскурсия </w:t>
            </w:r>
            <w:r w:rsidRPr="00BA38C1">
              <w:rPr>
                <w:rFonts w:eastAsia="Times New Roman"/>
                <w:color w:val="C00000"/>
                <w:kern w:val="0"/>
                <w:sz w:val="24"/>
                <w:lang w:val="ru-RU"/>
              </w:rPr>
              <w:t xml:space="preserve">в парк Донхай  с посещением площади Мелодия, извилистой дороги Шиболань, чудесного склона Гуайпо. </w:t>
            </w:r>
            <w:r w:rsidRPr="00BA38C1">
              <w:rPr>
                <w:rFonts w:eastAsia="Times New Roman"/>
                <w:color w:val="C00000"/>
                <w:kern w:val="0"/>
                <w:sz w:val="24"/>
              </w:rPr>
              <w:t>Обед. Правительственный пляж.</w:t>
            </w:r>
            <w:r w:rsidRPr="00BA38C1">
              <w:rPr>
                <w:rFonts w:eastAsia="Times New Roman"/>
                <w:kern w:val="0"/>
                <w:sz w:val="24"/>
              </w:rPr>
              <w:t xml:space="preserve"> Возвращение в гостиницу. Ужин</w:t>
            </w:r>
            <w:r w:rsidR="00203C85">
              <w:rPr>
                <w:rFonts w:eastAsia="Times New Roman"/>
                <w:kern w:val="0"/>
                <w:sz w:val="24"/>
                <w:lang w:val="ru-RU"/>
              </w:rPr>
              <w:t>.</w:t>
            </w:r>
          </w:p>
        </w:tc>
      </w:tr>
      <w:tr w:rsidR="003579E7" w:rsidRPr="00C50331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1</w:t>
            </w:r>
            <w:r>
              <w:rPr>
                <w:rFonts w:ascii="Comic Sans MS" w:hAnsi="Comic Sans MS" w:cs="Comic Sans MS"/>
                <w:kern w:val="0"/>
                <w:szCs w:val="21"/>
              </w:rPr>
              <w:t>2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>Завтрак. Свободное время. Обед. Посещение магазинов. После ужина – закрытие лагеря</w:t>
            </w:r>
            <w:r w:rsidR="009A4628">
              <w:rPr>
                <w:rFonts w:eastAsia="Times New Roman"/>
                <w:kern w:val="0"/>
                <w:sz w:val="24"/>
                <w:lang w:val="ru-RU"/>
              </w:rPr>
              <w:t>.</w:t>
            </w:r>
          </w:p>
        </w:tc>
      </w:tr>
      <w:tr w:rsidR="003579E7" w:rsidRPr="002A078E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1</w:t>
            </w:r>
            <w:r>
              <w:rPr>
                <w:rFonts w:ascii="Comic Sans MS" w:hAnsi="Comic Sans MS" w:cs="Comic Sans MS"/>
                <w:kern w:val="0"/>
                <w:szCs w:val="21"/>
              </w:rPr>
              <w:t>3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bCs/>
                <w:kern w:val="0"/>
                <w:sz w:val="24"/>
                <w:lang w:val="ru-RU"/>
              </w:rPr>
              <w:t>Завтрак.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 xml:space="preserve"> Отдых на море</w:t>
            </w:r>
            <w:r w:rsidR="00E95F26">
              <w:rPr>
                <w:rFonts w:eastAsia="Times New Roman"/>
                <w:kern w:val="0"/>
                <w:sz w:val="24"/>
                <w:lang w:val="ru-RU"/>
              </w:rPr>
              <w:t>. Обед. Т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>рансфе</w:t>
            </w:r>
            <w:r w:rsidR="00E95F26">
              <w:rPr>
                <w:rFonts w:eastAsia="Times New Roman"/>
                <w:kern w:val="0"/>
                <w:sz w:val="24"/>
                <w:lang w:val="ru-RU"/>
              </w:rPr>
              <w:t>р на вокзал,</w:t>
            </w:r>
            <w:r w:rsidR="00C50331" w:rsidRPr="00BA38C1">
              <w:rPr>
                <w:rFonts w:eastAsia="Times New Roman"/>
                <w:kern w:val="0"/>
                <w:sz w:val="24"/>
                <w:lang w:val="ru-RU"/>
              </w:rPr>
              <w:t xml:space="preserve"> 14:25 </w:t>
            </w:r>
            <w:r w:rsidR="009A4628">
              <w:rPr>
                <w:rFonts w:eastAsia="Times New Roman"/>
                <w:kern w:val="0"/>
                <w:sz w:val="24"/>
                <w:lang w:val="ru-RU"/>
              </w:rPr>
              <w:t xml:space="preserve">отъезд </w:t>
            </w:r>
            <w:r w:rsidR="00C50331" w:rsidRPr="00BA38C1">
              <w:rPr>
                <w:rFonts w:eastAsia="Times New Roman"/>
                <w:kern w:val="0"/>
                <w:sz w:val="24"/>
                <w:lang w:val="ru-RU"/>
              </w:rPr>
              <w:t>поездом плац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>карт в  Хэйхэ в пути 24 ча</w:t>
            </w:r>
            <w:r w:rsidR="00C50331" w:rsidRPr="00BA38C1">
              <w:rPr>
                <w:rFonts w:eastAsia="Times New Roman"/>
                <w:kern w:val="0"/>
                <w:sz w:val="24"/>
                <w:lang w:val="ru-RU"/>
              </w:rPr>
              <w:t>са</w:t>
            </w:r>
            <w:r w:rsidR="009A4628">
              <w:rPr>
                <w:rFonts w:eastAsia="Times New Roman"/>
                <w:kern w:val="0"/>
                <w:sz w:val="24"/>
                <w:lang w:val="ru-RU"/>
              </w:rPr>
              <w:t>.</w:t>
            </w:r>
          </w:p>
        </w:tc>
      </w:tr>
      <w:tr w:rsidR="003579E7" w:rsidRPr="002A078E" w:rsidTr="00C50331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Default="00315ED0">
            <w:pPr>
              <w:widowControl/>
              <w:spacing w:before="100" w:beforeAutospacing="1" w:after="100" w:afterAutospacing="1"/>
              <w:jc w:val="left"/>
              <w:rPr>
                <w:rFonts w:ascii="Comic Sans MS" w:eastAsia="Times New Roman" w:hAnsi="Comic Sans MS" w:cs="Comic Sans MS"/>
                <w:kern w:val="0"/>
                <w:szCs w:val="21"/>
              </w:rPr>
            </w:pP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>1</w:t>
            </w:r>
            <w:r>
              <w:rPr>
                <w:rFonts w:ascii="Comic Sans MS" w:hAnsi="Comic Sans MS" w:cs="Comic Sans MS"/>
                <w:kern w:val="0"/>
                <w:szCs w:val="21"/>
              </w:rPr>
              <w:t>4</w:t>
            </w:r>
            <w:r>
              <w:rPr>
                <w:rFonts w:ascii="Comic Sans MS" w:eastAsia="Times New Roman" w:hAnsi="Comic Sans MS" w:cs="Comic Sans MS"/>
                <w:kern w:val="0"/>
                <w:szCs w:val="21"/>
              </w:rPr>
              <w:t xml:space="preserve"> день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E7" w:rsidRPr="00BA38C1" w:rsidRDefault="00315ED0">
            <w:pPr>
              <w:widowControl/>
              <w:spacing w:before="100" w:beforeAutospacing="1" w:after="100" w:afterAutospacing="1"/>
              <w:rPr>
                <w:rFonts w:eastAsia="Times New Roman"/>
                <w:kern w:val="0"/>
                <w:sz w:val="24"/>
                <w:lang w:val="ru-RU"/>
              </w:rPr>
            </w:pPr>
            <w:r w:rsidRPr="00BA38C1">
              <w:rPr>
                <w:rFonts w:eastAsia="Times New Roman"/>
                <w:kern w:val="0"/>
                <w:sz w:val="24"/>
                <w:lang w:val="ru-RU"/>
              </w:rPr>
              <w:t>14</w:t>
            </w:r>
            <w:r w:rsidR="00BA38C1" w:rsidRPr="00BA38C1">
              <w:rPr>
                <w:rFonts w:eastAsia="Times New Roman"/>
                <w:kern w:val="0"/>
                <w:sz w:val="24"/>
                <w:lang w:val="ru-RU"/>
              </w:rPr>
              <w:t xml:space="preserve">:00 Прибытие в Хэйхэ. Встреча. </w:t>
            </w:r>
            <w:r w:rsidR="004072AD">
              <w:rPr>
                <w:rFonts w:eastAsia="Times New Roman"/>
                <w:kern w:val="0"/>
                <w:sz w:val="24"/>
                <w:lang w:val="ru-RU"/>
              </w:rPr>
              <w:t>Трансфер на таможню, в</w:t>
            </w:r>
            <w:r w:rsidRPr="00BA38C1">
              <w:rPr>
                <w:rFonts w:eastAsia="Times New Roman"/>
                <w:kern w:val="0"/>
                <w:sz w:val="24"/>
                <w:lang w:val="ru-RU"/>
              </w:rPr>
              <w:t>ые</w:t>
            </w:r>
            <w:proofErr w:type="gramStart"/>
            <w:r w:rsidRPr="00BA38C1">
              <w:rPr>
                <w:rFonts w:eastAsia="Times New Roman"/>
                <w:kern w:val="0"/>
                <w:sz w:val="24"/>
                <w:lang w:val="ru-RU"/>
              </w:rPr>
              <w:t>зд в Бл</w:t>
            </w:r>
            <w:proofErr w:type="gramEnd"/>
            <w:r w:rsidRPr="00BA38C1">
              <w:rPr>
                <w:rFonts w:eastAsia="Times New Roman"/>
                <w:kern w:val="0"/>
                <w:sz w:val="24"/>
                <w:lang w:val="ru-RU"/>
              </w:rPr>
              <w:t>аговещенск</w:t>
            </w:r>
            <w:r w:rsidR="00D900E6">
              <w:rPr>
                <w:rFonts w:eastAsia="Times New Roman"/>
                <w:kern w:val="0"/>
                <w:sz w:val="24"/>
                <w:lang w:val="ru-RU"/>
              </w:rPr>
              <w:t>.</w:t>
            </w:r>
          </w:p>
        </w:tc>
      </w:tr>
    </w:tbl>
    <w:p w:rsidR="00C50331" w:rsidRPr="00F530EB" w:rsidRDefault="00C50331" w:rsidP="00C50331">
      <w:pPr>
        <w:rPr>
          <w:rFonts w:ascii="Comic Sans MS" w:hAnsi="Comic Sans MS" w:cs="Comic Sans MS"/>
          <w:b/>
          <w:lang w:val="ru-RU"/>
        </w:rPr>
      </w:pPr>
      <w:r>
        <w:rPr>
          <w:rFonts w:ascii="Comic Sans MS" w:hAnsi="Comic Sans MS" w:cs="Comic Sans MS"/>
          <w:b/>
          <w:lang w:val="ru-RU"/>
        </w:rPr>
        <w:t xml:space="preserve">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951136" w:rsidRPr="00951136" w:rsidTr="00D86538"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136" w:rsidRPr="00496872" w:rsidRDefault="00951136" w:rsidP="00DE2707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Даты выезда</w:t>
            </w:r>
          </w:p>
        </w:tc>
        <w:tc>
          <w:tcPr>
            <w:tcW w:w="4394" w:type="dxa"/>
            <w:vAlign w:val="center"/>
          </w:tcPr>
          <w:p w:rsidR="00951136" w:rsidRPr="0073485B" w:rsidRDefault="0073485B" w:rsidP="00DE2707">
            <w:pPr>
              <w:jc w:val="center"/>
              <w:rPr>
                <w:rFonts w:ascii="Comic Sans MS" w:hAnsi="Comic Sans MS" w:cs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ru-RU"/>
              </w:rPr>
              <w:t>Стоимость</w:t>
            </w:r>
          </w:p>
        </w:tc>
      </w:tr>
      <w:tr w:rsidR="00951136" w:rsidRPr="00951136" w:rsidTr="00D86538">
        <w:tc>
          <w:tcPr>
            <w:tcW w:w="4962" w:type="dxa"/>
          </w:tcPr>
          <w:p w:rsidR="00951136" w:rsidRDefault="00951136" w:rsidP="00DE2707">
            <w:pPr>
              <w:rPr>
                <w:rFonts w:ascii="Comic Sans MS" w:hAnsi="Comic Sans MS" w:cs="Comic Sans MS"/>
                <w:szCs w:val="21"/>
                <w:lang w:val="ru-RU"/>
              </w:rPr>
            </w:pPr>
            <w:r w:rsidRPr="00951136">
              <w:rPr>
                <w:rFonts w:ascii="Comic Sans MS" w:hAnsi="Comic Sans MS" w:cs="Comic Sans MS"/>
                <w:szCs w:val="21"/>
                <w:lang w:val="ru-RU"/>
              </w:rPr>
              <w:t>28.06-11.07</w:t>
            </w:r>
            <w:r>
              <w:rPr>
                <w:rFonts w:ascii="Comic Sans MS" w:hAnsi="Comic Sans MS" w:cs="Comic Sans MS"/>
                <w:szCs w:val="21"/>
                <w:lang w:val="ru-RU"/>
              </w:rPr>
              <w:t>,</w:t>
            </w:r>
            <w:r w:rsidRPr="00951136">
              <w:rPr>
                <w:rFonts w:ascii="Comic Sans MS" w:hAnsi="Comic Sans MS" w:cs="Comic Sans MS"/>
                <w:szCs w:val="21"/>
                <w:lang w:val="ru-RU"/>
              </w:rPr>
              <w:t xml:space="preserve"> 0</w:t>
            </w:r>
            <w:r w:rsidR="0073485B">
              <w:rPr>
                <w:rFonts w:ascii="Comic Sans MS" w:hAnsi="Comic Sans MS" w:cs="Comic Sans MS"/>
                <w:szCs w:val="21"/>
                <w:lang w:val="ru-RU"/>
              </w:rPr>
              <w:t>2</w:t>
            </w:r>
            <w:r w:rsidRPr="00951136">
              <w:rPr>
                <w:rFonts w:ascii="Comic Sans MS" w:hAnsi="Comic Sans MS" w:cs="Comic Sans MS"/>
                <w:szCs w:val="21"/>
                <w:lang w:val="ru-RU"/>
              </w:rPr>
              <w:t>.07-</w:t>
            </w:r>
            <w:r w:rsidR="0073485B">
              <w:rPr>
                <w:rFonts w:ascii="Comic Sans MS" w:hAnsi="Comic Sans MS" w:cs="Comic Sans MS"/>
                <w:szCs w:val="21"/>
                <w:lang w:val="ru-RU"/>
              </w:rPr>
              <w:t>15</w:t>
            </w:r>
            <w:r w:rsidRPr="00951136">
              <w:rPr>
                <w:rFonts w:ascii="Comic Sans MS" w:hAnsi="Comic Sans MS" w:cs="Comic Sans MS"/>
                <w:szCs w:val="21"/>
                <w:lang w:val="ru-RU"/>
              </w:rPr>
              <w:t>.07,</w:t>
            </w:r>
          </w:p>
          <w:p w:rsidR="00951136" w:rsidRPr="00F530EB" w:rsidRDefault="00951136" w:rsidP="00DE2707">
            <w:pPr>
              <w:rPr>
                <w:rFonts w:ascii="Comic Sans MS" w:hAnsi="Comic Sans MS" w:cs="Comic Sans MS"/>
                <w:szCs w:val="21"/>
                <w:lang w:val="ru-RU"/>
              </w:rPr>
            </w:pPr>
            <w:r w:rsidRPr="00951136">
              <w:rPr>
                <w:rFonts w:ascii="Comic Sans MS" w:hAnsi="Comic Sans MS" w:cs="Comic Sans MS"/>
                <w:szCs w:val="21"/>
                <w:lang w:val="ru-RU"/>
              </w:rPr>
              <w:t>18.07-31.07, 28.07-10.08</w:t>
            </w:r>
            <w:r w:rsidR="0073485B">
              <w:rPr>
                <w:rFonts w:ascii="Comic Sans MS" w:hAnsi="Comic Sans MS" w:cs="Comic Sans MS"/>
                <w:szCs w:val="21"/>
                <w:lang w:val="ru-RU"/>
              </w:rPr>
              <w:t>, 08.08-21.08</w:t>
            </w:r>
          </w:p>
        </w:tc>
        <w:tc>
          <w:tcPr>
            <w:tcW w:w="4394" w:type="dxa"/>
          </w:tcPr>
          <w:p w:rsidR="00951136" w:rsidRPr="00951136" w:rsidRDefault="00951136" w:rsidP="00DE2707">
            <w:pPr>
              <w:rPr>
                <w:rFonts w:ascii="Comic Sans MS" w:hAnsi="Comic Sans MS" w:cs="Comic Sans MS"/>
                <w:szCs w:val="21"/>
                <w:lang w:val="ru-RU"/>
              </w:rPr>
            </w:pPr>
            <w:r>
              <w:rPr>
                <w:rFonts w:ascii="Comic Sans MS" w:hAnsi="Comic Sans MS" w:cs="Comic Sans MS"/>
                <w:szCs w:val="21"/>
                <w:lang w:val="ru-RU"/>
              </w:rPr>
              <w:t>725 у.е. + 5500 рублей</w:t>
            </w:r>
          </w:p>
        </w:tc>
      </w:tr>
    </w:tbl>
    <w:p w:rsidR="00C50331" w:rsidRPr="00904890" w:rsidRDefault="00C50331" w:rsidP="00C50331">
      <w:pPr>
        <w:rPr>
          <w:rFonts w:ascii="Comic Sans MS" w:hAnsi="Comic Sans MS" w:cs="Comic Sans MS"/>
          <w:b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b/>
          <w:sz w:val="16"/>
          <w:szCs w:val="16"/>
          <w:lang w:val="ru-RU"/>
        </w:rPr>
        <w:t xml:space="preserve">                   Оплата производится по курсу ЦБ РФ + 2% конвертации на день полного расчета.</w:t>
      </w:r>
    </w:p>
    <w:p w:rsidR="00C50331" w:rsidRPr="00904890" w:rsidRDefault="00C50331" w:rsidP="00C50331">
      <w:pPr>
        <w:rPr>
          <w:b/>
          <w:sz w:val="16"/>
          <w:szCs w:val="16"/>
          <w:lang w:val="ru-RU"/>
        </w:rPr>
      </w:pPr>
      <w:r w:rsidRPr="00904890">
        <w:rPr>
          <w:b/>
          <w:sz w:val="16"/>
          <w:szCs w:val="16"/>
          <w:lang w:val="ru-RU"/>
        </w:rPr>
        <w:t xml:space="preserve">                                       </w:t>
      </w:r>
      <w:r>
        <w:rPr>
          <w:b/>
          <w:sz w:val="16"/>
          <w:szCs w:val="16"/>
          <w:lang w:val="ru-RU"/>
        </w:rPr>
        <w:t xml:space="preserve">   </w:t>
      </w:r>
      <w:r w:rsidRPr="00904890">
        <w:rPr>
          <w:b/>
          <w:sz w:val="16"/>
          <w:szCs w:val="16"/>
          <w:lang w:val="ru-RU"/>
        </w:rPr>
        <w:t xml:space="preserve"> Возможно изменение цен и дат выезда!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b/>
          <w:bCs/>
          <w:sz w:val="16"/>
          <w:szCs w:val="16"/>
          <w:lang w:val="ru-RU"/>
        </w:rPr>
        <w:t>В стоимость тура ВХОДИТ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 xml:space="preserve">: 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>проезд теплоходом Благовещенск</w:t>
      </w:r>
      <w:r>
        <w:rPr>
          <w:rFonts w:ascii="Comic Sans MS" w:hAnsi="Comic Sans MS" w:cs="Comic Sans MS"/>
          <w:sz w:val="16"/>
          <w:szCs w:val="16"/>
          <w:lang w:val="ru-RU"/>
        </w:rPr>
        <w:t xml:space="preserve"> </w:t>
      </w:r>
      <w:proofErr w:type="gramStart"/>
      <w:r>
        <w:rPr>
          <w:rFonts w:ascii="Comic Sans MS" w:hAnsi="Comic Sans MS" w:cs="Comic Sans MS"/>
          <w:sz w:val="16"/>
          <w:szCs w:val="16"/>
          <w:lang w:val="ru-RU"/>
        </w:rPr>
        <w:t>–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>Х</w:t>
      </w:r>
      <w:proofErr w:type="gramEnd"/>
      <w:r w:rsidRPr="00904890">
        <w:rPr>
          <w:rFonts w:ascii="Comic Sans MS" w:hAnsi="Comic Sans MS" w:cs="Comic Sans MS"/>
          <w:sz w:val="16"/>
          <w:szCs w:val="16"/>
          <w:lang w:val="ru-RU"/>
        </w:rPr>
        <w:t>эйхэ</w:t>
      </w:r>
      <w:r>
        <w:rPr>
          <w:rFonts w:ascii="Comic Sans MS" w:hAnsi="Comic Sans MS" w:cs="Comic Sans MS"/>
          <w:sz w:val="16"/>
          <w:szCs w:val="16"/>
          <w:lang w:val="ru-RU"/>
        </w:rPr>
        <w:t xml:space="preserve"> 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>-</w:t>
      </w:r>
      <w:r>
        <w:rPr>
          <w:rFonts w:ascii="Comic Sans MS" w:hAnsi="Comic Sans MS" w:cs="Comic Sans MS"/>
          <w:sz w:val="16"/>
          <w:szCs w:val="16"/>
          <w:lang w:val="ru-RU"/>
        </w:rPr>
        <w:t xml:space="preserve"> 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>Благовещенск, проезд поездом Хэйхэ</w:t>
      </w:r>
      <w:r>
        <w:rPr>
          <w:rFonts w:ascii="Comic Sans MS" w:hAnsi="Comic Sans MS" w:cs="Comic Sans MS"/>
          <w:sz w:val="16"/>
          <w:szCs w:val="16"/>
          <w:lang w:val="ru-RU"/>
        </w:rPr>
        <w:t xml:space="preserve"> –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>Далянь</w:t>
      </w:r>
      <w:r>
        <w:rPr>
          <w:rFonts w:ascii="Comic Sans MS" w:hAnsi="Comic Sans MS" w:cs="Comic Sans MS"/>
          <w:sz w:val="16"/>
          <w:szCs w:val="16"/>
          <w:lang w:val="ru-RU"/>
        </w:rPr>
        <w:t xml:space="preserve"> 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 xml:space="preserve">-Хэйхэ(плацкарт), 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>проживание в отеле «Белое облако» 3* в 2-местных номерах,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 xml:space="preserve">питание – пансион, </w:t>
      </w:r>
    </w:p>
    <w:p w:rsidR="00C50331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>входные билеты на экскурсии,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>страховка, услуги гида-переводчика.</w:t>
      </w:r>
    </w:p>
    <w:p w:rsidR="00C50331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b/>
          <w:bCs/>
          <w:sz w:val="16"/>
          <w:szCs w:val="16"/>
          <w:lang w:val="ru-RU"/>
        </w:rPr>
        <w:t>В стоимость тура НЕ ВХОДИТ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>: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>портовый сбор в Хэйхэ – 50 юаней (наличный расчет).</w:t>
      </w:r>
    </w:p>
    <w:p w:rsidR="00C50331" w:rsidRPr="00904890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b/>
          <w:bCs/>
          <w:sz w:val="16"/>
          <w:szCs w:val="16"/>
          <w:lang w:val="ru-RU"/>
        </w:rPr>
        <w:t>Необходимые документы</w:t>
      </w:r>
      <w:r w:rsidRPr="00904890">
        <w:rPr>
          <w:rFonts w:ascii="Comic Sans MS" w:hAnsi="Comic Sans MS" w:cs="Comic Sans MS"/>
          <w:sz w:val="16"/>
          <w:szCs w:val="16"/>
          <w:lang w:val="ru-RU"/>
        </w:rPr>
        <w:t>: загранпаспорт, действительный на время путешествия;</w:t>
      </w:r>
    </w:p>
    <w:p w:rsidR="00BA38C1" w:rsidRDefault="00C50331" w:rsidP="00C50331">
      <w:pPr>
        <w:rPr>
          <w:rFonts w:ascii="Comic Sans MS" w:hAnsi="Comic Sans MS" w:cs="Comic Sans MS"/>
          <w:sz w:val="16"/>
          <w:szCs w:val="16"/>
          <w:lang w:val="ru-RU"/>
        </w:rPr>
      </w:pPr>
      <w:r w:rsidRPr="00904890">
        <w:rPr>
          <w:rFonts w:ascii="Comic Sans MS" w:hAnsi="Comic Sans MS" w:cs="Comic Sans MS"/>
          <w:sz w:val="16"/>
          <w:szCs w:val="16"/>
          <w:lang w:val="ru-RU"/>
        </w:rPr>
        <w:t>детям до 18 лет, выезжающим с родителями – копия свидетельства о рождении; выезжающим без родителей – нотариально заверенное согласие одного из родителей.</w:t>
      </w:r>
      <w:r>
        <w:rPr>
          <w:rFonts w:ascii="Comic Sans MS" w:hAnsi="Comic Sans MS" w:cs="Comic Sans MS"/>
          <w:sz w:val="16"/>
          <w:szCs w:val="16"/>
          <w:lang w:val="ru-RU"/>
        </w:rPr>
        <w:t xml:space="preserve">  </w:t>
      </w:r>
    </w:p>
    <w:p w:rsidR="00BA38C1" w:rsidRPr="00BA38C1" w:rsidRDefault="00BA38C1" w:rsidP="00C50331">
      <w:pPr>
        <w:rPr>
          <w:rFonts w:ascii="Comic Sans MS" w:hAnsi="Comic Sans MS" w:cs="Comic Sans MS"/>
          <w:b/>
          <w:color w:val="FF0000"/>
          <w:sz w:val="18"/>
          <w:szCs w:val="18"/>
          <w:lang w:val="ru-RU"/>
        </w:rPr>
      </w:pPr>
      <w:r w:rsidRPr="00BA38C1">
        <w:rPr>
          <w:rFonts w:ascii="Comic Sans MS" w:hAnsi="Comic Sans MS" w:cs="Comic Sans MS"/>
          <w:color w:val="FF0000"/>
          <w:sz w:val="16"/>
          <w:szCs w:val="16"/>
          <w:lang w:val="ru-RU"/>
        </w:rPr>
        <w:t xml:space="preserve">                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Благовещенск, ул</w:t>
      </w:r>
      <w:proofErr w:type="gramStart"/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.</w:t>
      </w:r>
      <w:r w:rsidR="00D900E6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К</w:t>
      </w:r>
      <w:proofErr w:type="gramEnd"/>
      <w:r w:rsidR="00D900E6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узнечная,</w:t>
      </w:r>
      <w:r w:rsidR="00785314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1,</w:t>
      </w:r>
      <w:r w:rsidR="00D900E6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 тел.8 (4162) 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99-11-44, 99-11-55</w:t>
      </w:r>
      <w:r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, </w:t>
      </w:r>
    </w:p>
    <w:p w:rsidR="00315ED0" w:rsidRPr="002A078E" w:rsidRDefault="00BA38C1">
      <w:pPr>
        <w:rPr>
          <w:rFonts w:ascii="Comic Sans MS" w:hAnsi="Comic Sans MS" w:cs="Comic Sans MS"/>
          <w:color w:val="FF0000"/>
          <w:sz w:val="16"/>
          <w:szCs w:val="16"/>
          <w:lang w:val="ru-RU"/>
        </w:rPr>
      </w:pPr>
      <w:r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                  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т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>/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факс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 xml:space="preserve"> </w:t>
      </w:r>
      <w:r w:rsidR="00397C42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>8</w:t>
      </w:r>
      <w:r w:rsidR="00397C42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 (</w:t>
      </w:r>
      <w:r w:rsidR="00397C42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>4162</w:t>
      </w:r>
      <w:r w:rsidR="00397C42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) </w:t>
      </w:r>
      <w:r w:rsidRPr="00BA38C1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>53</w:t>
      </w:r>
      <w:r w:rsidR="00397C42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-</w:t>
      </w:r>
      <w:r w:rsidRPr="00BA38C1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>00</w:t>
      </w:r>
      <w:r w:rsidR="00397C42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>-</w:t>
      </w:r>
      <w:r w:rsidRPr="00BA38C1">
        <w:rPr>
          <w:rFonts w:ascii="Comic Sans MS" w:hAnsi="Comic Sans MS" w:cs="Comic Sans MS"/>
          <w:b/>
          <w:color w:val="FF0000"/>
          <w:sz w:val="18"/>
          <w:szCs w:val="18"/>
          <w:lang w:val="de-DE"/>
        </w:rPr>
        <w:t>35</w:t>
      </w:r>
      <w:r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. </w:t>
      </w:r>
      <w:r w:rsidR="00C50331" w:rsidRPr="00BA38C1">
        <w:rPr>
          <w:rFonts w:ascii="Comic Sans MS" w:hAnsi="Comic Sans MS" w:cs="Comic Sans MS"/>
          <w:b/>
          <w:color w:val="FF0000"/>
          <w:sz w:val="18"/>
          <w:szCs w:val="18"/>
          <w:lang w:val="ru-RU"/>
        </w:rPr>
        <w:t xml:space="preserve">сайт в Интернете:  </w:t>
      </w:r>
      <w:hyperlink r:id="rId17" w:history="1">
        <w:r w:rsidR="00C50331" w:rsidRPr="00BA38C1">
          <w:rPr>
            <w:rStyle w:val="a7"/>
            <w:rFonts w:ascii="Comic Sans MS" w:hAnsi="Comic Sans MS" w:cs="Comic Sans MS"/>
            <w:b/>
            <w:color w:val="FF0000"/>
            <w:sz w:val="18"/>
            <w:szCs w:val="18"/>
          </w:rPr>
          <w:t>www</w:t>
        </w:r>
        <w:r w:rsidR="00C50331" w:rsidRPr="00BA38C1">
          <w:rPr>
            <w:rStyle w:val="a7"/>
            <w:rFonts w:ascii="Comic Sans MS" w:hAnsi="Comic Sans MS" w:cs="Comic Sans MS"/>
            <w:b/>
            <w:color w:val="FF0000"/>
            <w:sz w:val="18"/>
            <w:szCs w:val="18"/>
            <w:lang w:val="ru-RU"/>
          </w:rPr>
          <w:t>.</w:t>
        </w:r>
        <w:r w:rsidR="00C50331" w:rsidRPr="00BA38C1">
          <w:rPr>
            <w:rStyle w:val="a7"/>
            <w:rFonts w:ascii="Comic Sans MS" w:hAnsi="Comic Sans MS" w:cs="Comic Sans MS"/>
            <w:b/>
            <w:color w:val="FF0000"/>
            <w:sz w:val="18"/>
            <w:szCs w:val="18"/>
          </w:rPr>
          <w:t>amurturist</w:t>
        </w:r>
        <w:r w:rsidR="00C50331" w:rsidRPr="00BA38C1">
          <w:rPr>
            <w:rStyle w:val="a7"/>
            <w:rFonts w:ascii="Comic Sans MS" w:hAnsi="Comic Sans MS" w:cs="Comic Sans MS"/>
            <w:b/>
            <w:color w:val="FF0000"/>
            <w:sz w:val="18"/>
            <w:szCs w:val="18"/>
            <w:lang w:val="ru-RU"/>
          </w:rPr>
          <w:t>.</w:t>
        </w:r>
        <w:r w:rsidR="00C50331" w:rsidRPr="00BA38C1">
          <w:rPr>
            <w:rStyle w:val="a7"/>
            <w:rFonts w:ascii="Comic Sans MS" w:hAnsi="Comic Sans MS" w:cs="Comic Sans MS"/>
            <w:b/>
            <w:color w:val="FF0000"/>
            <w:sz w:val="18"/>
            <w:szCs w:val="18"/>
          </w:rPr>
          <w:t>info</w:t>
        </w:r>
      </w:hyperlink>
    </w:p>
    <w:sectPr w:rsidR="00315ED0" w:rsidRPr="002A078E" w:rsidSect="00C50331">
      <w:pgSz w:w="11906" w:h="16838"/>
      <w:pgMar w:top="284" w:right="1230" w:bottom="873" w:left="123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488453"/>
    <w:multiLevelType w:val="singleLevel"/>
    <w:tmpl w:val="4404C392"/>
    <w:lvl w:ilvl="0">
      <w:start w:val="3"/>
      <w:numFmt w:val="decimal"/>
      <w:suff w:val="nothing"/>
      <w:lvlText w:val="%1-"/>
      <w:lvlJc w:val="left"/>
      <w:rPr>
        <w:color w:val="auto"/>
      </w:rPr>
    </w:lvl>
  </w:abstractNum>
  <w:abstractNum w:abstractNumId="1">
    <w:nsid w:val="45A04B8A"/>
    <w:multiLevelType w:val="singleLevel"/>
    <w:tmpl w:val="45A04B8A"/>
    <w:lvl w:ilvl="0">
      <w:start w:val="3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14A4"/>
    <w:rsid w:val="00203C85"/>
    <w:rsid w:val="00245742"/>
    <w:rsid w:val="002A078E"/>
    <w:rsid w:val="002E059A"/>
    <w:rsid w:val="00315ED0"/>
    <w:rsid w:val="003579E7"/>
    <w:rsid w:val="0039034C"/>
    <w:rsid w:val="00397C42"/>
    <w:rsid w:val="004072AD"/>
    <w:rsid w:val="00490A69"/>
    <w:rsid w:val="004914A4"/>
    <w:rsid w:val="006705AA"/>
    <w:rsid w:val="0069598E"/>
    <w:rsid w:val="0073485B"/>
    <w:rsid w:val="00785314"/>
    <w:rsid w:val="00951136"/>
    <w:rsid w:val="009546E4"/>
    <w:rsid w:val="009A4628"/>
    <w:rsid w:val="00A92C4F"/>
    <w:rsid w:val="00AC6814"/>
    <w:rsid w:val="00B62CCD"/>
    <w:rsid w:val="00BA38C1"/>
    <w:rsid w:val="00C50331"/>
    <w:rsid w:val="00C545B1"/>
    <w:rsid w:val="00CB6ED3"/>
    <w:rsid w:val="00CC4C06"/>
    <w:rsid w:val="00D86538"/>
    <w:rsid w:val="00D900E6"/>
    <w:rsid w:val="00E95F26"/>
    <w:rsid w:val="00FB00DB"/>
    <w:rsid w:val="0E37462B"/>
    <w:rsid w:val="120C57EE"/>
    <w:rsid w:val="23C43D80"/>
    <w:rsid w:val="24147EBA"/>
    <w:rsid w:val="35ED29A0"/>
    <w:rsid w:val="4FE95A63"/>
    <w:rsid w:val="56E20B8E"/>
    <w:rsid w:val="62084E0F"/>
    <w:rsid w:val="6A901BFB"/>
    <w:rsid w:val="6C4761C5"/>
    <w:rsid w:val="6FE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E7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50331"/>
    <w:pPr>
      <w:keepNext/>
      <w:widowControl/>
      <w:jc w:val="left"/>
      <w:outlineLvl w:val="0"/>
    </w:pPr>
    <w:rPr>
      <w:rFonts w:eastAsia="Times New Roman"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79E7"/>
    <w:rPr>
      <w:b/>
      <w:bCs/>
    </w:rPr>
  </w:style>
  <w:style w:type="paragraph" w:styleId="a4">
    <w:name w:val="Normal (Web)"/>
    <w:basedOn w:val="a"/>
    <w:rsid w:val="003579E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a5">
    <w:name w:val="Balloon Text"/>
    <w:basedOn w:val="a"/>
    <w:link w:val="a6"/>
    <w:rsid w:val="00C50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0331"/>
    <w:rPr>
      <w:rFonts w:ascii="Tahoma" w:hAnsi="Tahoma" w:cs="Tahoma"/>
      <w:kern w:val="2"/>
      <w:sz w:val="16"/>
      <w:szCs w:val="16"/>
      <w:lang w:val="en-US" w:eastAsia="zh-CN"/>
    </w:rPr>
  </w:style>
  <w:style w:type="character" w:styleId="a7">
    <w:name w:val="Hyperlink"/>
    <w:basedOn w:val="a0"/>
    <w:uiPriority w:val="99"/>
    <w:rsid w:val="00C50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50331"/>
    <w:rPr>
      <w:rFonts w:eastAsia="Times New Roman"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C5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p2.so.qhimgs1.com/bdr/_240_/t018126d6eed1155bbe.jpg" TargetMode="External"/><Relationship Id="rId17" Type="http://schemas.openxmlformats.org/officeDocument/2006/relationships/hyperlink" Target="http://www.amurturist.info" TargetMode="External"/><Relationship Id="rId2" Type="http://schemas.openxmlformats.org/officeDocument/2006/relationships/styles" Target="styles.xml"/><Relationship Id="rId16" Type="http://schemas.openxmlformats.org/officeDocument/2006/relationships/image" Target="http://p0.so.qhmsg.com/bdr/_240_/t016156dcd3cb0415ff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p2.so.qhmsg.com/bdr/_240_/t0193aa1e1032f7cb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472</Words>
  <Characters>2697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Детский лагерь в Китае</vt:lpstr>
    </vt:vector>
  </TitlesOfParts>
  <Manager/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Детский лагерь в Китае</dc:title>
  <dc:subject/>
  <dc:creator>X</dc:creator>
  <cp:keywords/>
  <dc:description/>
  <cp:lastModifiedBy>UserXP</cp:lastModifiedBy>
  <cp:revision>23</cp:revision>
  <cp:lastPrinted>2014-03-24T00:20:00Z</cp:lastPrinted>
  <dcterms:created xsi:type="dcterms:W3CDTF">2018-03-12T06:22:00Z</dcterms:created>
  <dcterms:modified xsi:type="dcterms:W3CDTF">2018-06-27T05:00:00Z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